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DF845A" w14:paraId="147E2AAF" wp14:textId="05A825F8">
      <w:pPr>
        <w:spacing w:before="40"/>
        <w:rPr>
          <w:rFonts w:ascii="Calibri Light" w:hAnsi="Calibri Light" w:eastAsia="Calibri Light" w:cs="Calibri Light"/>
          <w:noProof w:val="0"/>
          <w:color w:val="2F5496" w:themeColor="accent1" w:themeTint="FF" w:themeShade="BF"/>
          <w:sz w:val="26"/>
          <w:szCs w:val="26"/>
          <w:lang w:val="nl-NL"/>
        </w:rPr>
      </w:pPr>
      <w:r w:rsidRPr="6ADF845A" w:rsidR="6ADF845A">
        <w:rPr>
          <w:rStyle w:val="normaltextrun"/>
          <w:rFonts w:ascii="Calibri Light" w:hAnsi="Calibri Light" w:eastAsia="Calibri Light" w:cs="Calibri Light"/>
          <w:noProof w:val="0"/>
          <w:color w:val="2F5496" w:themeColor="accent1" w:themeTint="FF" w:themeShade="BF"/>
          <w:sz w:val="26"/>
          <w:szCs w:val="26"/>
          <w:lang w:val="nl-NL"/>
        </w:rPr>
        <w:t>Eerste mail aan de nieuwe scholen</w:t>
      </w:r>
    </w:p>
    <w:p xmlns:wp14="http://schemas.microsoft.com/office/word/2010/wordml" w:rsidP="6ADF845A" w14:paraId="4953EAB3" wp14:textId="49F0F9FE">
      <w:pPr>
        <w:spacing w:beforeAutospacing="on" w:afterAutospacing="on"/>
        <w:rPr>
          <w:rFonts w:ascii="Calibri" w:hAnsi="Calibri" w:eastAsia="Calibri" w:cs="Calibri"/>
          <w:noProof w:val="0"/>
          <w:color w:val="000000" w:themeColor="text1" w:themeTint="FF" w:themeShade="FF"/>
          <w:sz w:val="22"/>
          <w:szCs w:val="22"/>
          <w:lang w:val="nl-NL"/>
        </w:rPr>
      </w:pPr>
    </w:p>
    <w:p xmlns:wp14="http://schemas.microsoft.com/office/word/2010/wordml" w:rsidP="6ADF845A" w14:paraId="5CCFE7F8" wp14:textId="6CC62504">
      <w:pPr>
        <w:spacing w:beforeAutospacing="on" w:afterAutospacing="on"/>
        <w:rPr>
          <w:rFonts w:ascii="Calibri" w:hAnsi="Calibri" w:eastAsia="Calibri" w:cs="Calibri"/>
          <w:noProof w:val="0"/>
          <w:color w:val="000000" w:themeColor="text1" w:themeTint="FF" w:themeShade="FF"/>
          <w:sz w:val="22"/>
          <w:szCs w:val="22"/>
          <w:lang w:val="nl-NL"/>
        </w:rPr>
      </w:pPr>
      <w:r w:rsidRPr="6ADF845A" w:rsidR="6ADF845A">
        <w:rPr>
          <w:rStyle w:val="normaltextrun"/>
          <w:rFonts w:ascii="Calibri" w:hAnsi="Calibri" w:eastAsia="Calibri" w:cs="Calibri"/>
          <w:noProof w:val="0"/>
          <w:color w:val="000000" w:themeColor="text1" w:themeTint="FF" w:themeShade="FF"/>
          <w:sz w:val="22"/>
          <w:szCs w:val="22"/>
          <w:lang w:val="nl-NL"/>
        </w:rPr>
        <w:t>Beste directie, teamleiders en leden van het zorgteam van SCHOOLNAAM </w:t>
      </w:r>
      <w:r>
        <w:br/>
      </w:r>
      <w:r w:rsidRPr="6ADF845A" w:rsidR="6ADF845A">
        <w:rPr>
          <w:rStyle w:val="normaltextrun"/>
          <w:rFonts w:ascii="Calibri" w:hAnsi="Calibri" w:eastAsia="Calibri" w:cs="Calibri"/>
          <w:noProof w:val="0"/>
          <w:color w:val="000000" w:themeColor="text1" w:themeTint="FF" w:themeShade="FF"/>
          <w:sz w:val="22"/>
          <w:szCs w:val="22"/>
          <w:lang w:val="nl-NL"/>
        </w:rPr>
        <w:t> </w:t>
      </w:r>
      <w:r>
        <w:br/>
      </w:r>
      <w:r w:rsidRPr="6ADF845A" w:rsidR="6ADF845A">
        <w:rPr>
          <w:rStyle w:val="normaltextrun"/>
          <w:rFonts w:ascii="Calibri" w:hAnsi="Calibri" w:eastAsia="Calibri" w:cs="Calibri"/>
          <w:noProof w:val="0"/>
          <w:color w:val="000000" w:themeColor="text1" w:themeTint="FF" w:themeShade="FF"/>
          <w:sz w:val="22"/>
          <w:szCs w:val="22"/>
          <w:lang w:val="nl-NL"/>
        </w:rPr>
        <w:t>Criminelen ronselen jongeren. Het gebeurt voor onze ogen. Het is een maatschappelijk probleem. Uit ons verkennende onderzoek waarbij we in de regio inmiddels 3000 leerlingen hebben bevraagd, blijkt dat ongeveer 2 tot 3 leerlingen per klas van 30 actief worden benaderd voor het uitvoeren van criminele (strafbare) activiteiten. Wij willen dit voorkomen. Dat doen we door kennisoverdracht en versterken van het netwerk rondom jongeren met ouders, jongeren, lokaal veiligheids/zorgteam en docenten. We hebben hiervoor het programma #leerlingalert (en ouder/docentalert) ontwikkeld. </w:t>
      </w:r>
      <w:r>
        <w:br/>
      </w:r>
      <w:r w:rsidRPr="6ADF845A" w:rsidR="6ADF845A">
        <w:rPr>
          <w:rStyle w:val="normaltextrun"/>
          <w:rFonts w:ascii="Calibri" w:hAnsi="Calibri" w:eastAsia="Calibri" w:cs="Calibri"/>
          <w:noProof w:val="0"/>
          <w:color w:val="000000" w:themeColor="text1" w:themeTint="FF" w:themeShade="FF"/>
          <w:sz w:val="22"/>
          <w:szCs w:val="22"/>
          <w:lang w:val="nl-NL"/>
        </w:rPr>
        <w:t> </w:t>
      </w:r>
      <w:r>
        <w:br/>
      </w:r>
      <w:r w:rsidRPr="6ADF845A" w:rsidR="6ADF845A">
        <w:rPr>
          <w:rStyle w:val="normaltextrun"/>
          <w:rFonts w:ascii="Calibri" w:hAnsi="Calibri" w:eastAsia="Calibri" w:cs="Calibri"/>
          <w:noProof w:val="0"/>
          <w:color w:val="000000" w:themeColor="text1" w:themeTint="FF" w:themeShade="FF"/>
          <w:sz w:val="22"/>
          <w:szCs w:val="22"/>
          <w:lang w:val="nl-NL"/>
        </w:rPr>
        <w:t>Wij verwijzen u graag naar onze website, waarop precies staat wat het programma inhoudt. </w:t>
      </w:r>
      <w:r>
        <w:br/>
      </w:r>
      <w:r w:rsidRPr="6ADF845A" w:rsidR="6ADF845A">
        <w:rPr>
          <w:rStyle w:val="normaltextrun"/>
          <w:rFonts w:ascii="Calibri" w:hAnsi="Calibri" w:eastAsia="Calibri" w:cs="Calibri"/>
          <w:noProof w:val="0"/>
          <w:color w:val="000000" w:themeColor="text1" w:themeTint="FF" w:themeShade="FF"/>
          <w:sz w:val="22"/>
          <w:szCs w:val="22"/>
          <w:lang w:val="nl-NL"/>
        </w:rPr>
        <w:t> </w:t>
      </w:r>
      <w:r>
        <w:br/>
      </w:r>
      <w:hyperlink r:id="Rbdf890be7faa492b">
        <w:r w:rsidRPr="6ADF845A" w:rsidR="6ADF845A">
          <w:rPr>
            <w:rStyle w:val="Hyperlink"/>
            <w:rFonts w:ascii="Calibri" w:hAnsi="Calibri" w:eastAsia="Calibri" w:cs="Calibri"/>
            <w:noProof w:val="0"/>
            <w:sz w:val="22"/>
            <w:szCs w:val="22"/>
            <w:lang w:val="nl-NL"/>
          </w:rPr>
          <w:t>www.leerlingalert.nl</w:t>
        </w:r>
      </w:hyperlink>
      <w:r w:rsidRPr="6ADF845A" w:rsidR="6ADF845A">
        <w:rPr>
          <w:rStyle w:val="eop"/>
          <w:rFonts w:ascii="Calibri" w:hAnsi="Calibri" w:eastAsia="Calibri" w:cs="Calibri"/>
          <w:noProof w:val="0"/>
          <w:color w:val="000000" w:themeColor="text1" w:themeTint="FF" w:themeShade="FF"/>
          <w:sz w:val="22"/>
          <w:szCs w:val="22"/>
          <w:lang w:val="nl-NL"/>
        </w:rPr>
        <w:t> </w:t>
      </w:r>
    </w:p>
    <w:p xmlns:wp14="http://schemas.microsoft.com/office/word/2010/wordml" w:rsidP="6ADF845A" w14:paraId="6381F21D" wp14:textId="0FC93097">
      <w:pPr>
        <w:spacing w:beforeAutospacing="on" w:afterAutospacing="on"/>
        <w:rPr>
          <w:rFonts w:ascii="Calibri" w:hAnsi="Calibri" w:eastAsia="Calibri" w:cs="Calibri"/>
          <w:noProof w:val="0"/>
          <w:color w:val="000000" w:themeColor="text1" w:themeTint="FF" w:themeShade="FF"/>
          <w:sz w:val="22"/>
          <w:szCs w:val="22"/>
          <w:lang w:val="nl-NL"/>
        </w:rPr>
      </w:pPr>
      <w:r w:rsidRPr="6ADF845A" w:rsidR="6ADF845A">
        <w:rPr>
          <w:rStyle w:val="eop"/>
          <w:rFonts w:ascii="Calibri" w:hAnsi="Calibri" w:eastAsia="Calibri" w:cs="Calibri"/>
          <w:noProof w:val="0"/>
          <w:color w:val="000000" w:themeColor="text1" w:themeTint="FF" w:themeShade="FF"/>
          <w:sz w:val="22"/>
          <w:szCs w:val="22"/>
          <w:lang w:val="nl-NL"/>
        </w:rPr>
        <w:t> </w:t>
      </w:r>
    </w:p>
    <w:p xmlns:wp14="http://schemas.microsoft.com/office/word/2010/wordml" w:rsidP="6ADF845A" w14:paraId="23D0CB08" wp14:textId="2D410A56">
      <w:pPr>
        <w:spacing w:beforeAutospacing="on" w:afterAutospacing="on"/>
        <w:rPr>
          <w:rFonts w:ascii="Calibri" w:hAnsi="Calibri" w:eastAsia="Calibri" w:cs="Calibri"/>
          <w:noProof w:val="0"/>
          <w:color w:val="000000" w:themeColor="text1" w:themeTint="FF" w:themeShade="FF"/>
          <w:sz w:val="22"/>
          <w:szCs w:val="22"/>
          <w:lang w:val="nl-NL"/>
        </w:rPr>
      </w:pPr>
      <w:r w:rsidRPr="6ADF845A" w:rsidR="6ADF845A">
        <w:rPr>
          <w:rStyle w:val="normaltextrun"/>
          <w:rFonts w:ascii="Calibri" w:hAnsi="Calibri" w:eastAsia="Calibri" w:cs="Calibri"/>
          <w:noProof w:val="0"/>
          <w:color w:val="000000" w:themeColor="text1" w:themeTint="FF" w:themeShade="FF"/>
          <w:sz w:val="22"/>
          <w:szCs w:val="22"/>
          <w:lang w:val="nl-NL"/>
        </w:rPr>
        <w:t>Specifiek verwijzen we u naar de </w:t>
      </w:r>
      <w:hyperlink r:id="R14fd07188e414d22">
        <w:r w:rsidRPr="6ADF845A" w:rsidR="6ADF845A">
          <w:rPr>
            <w:rStyle w:val="Hyperlink"/>
            <w:rFonts w:ascii="Calibri" w:hAnsi="Calibri" w:eastAsia="Calibri" w:cs="Calibri"/>
            <w:strike w:val="0"/>
            <w:dstrike w:val="0"/>
            <w:noProof w:val="0"/>
            <w:sz w:val="22"/>
            <w:szCs w:val="22"/>
            <w:lang w:val="nl-NL"/>
          </w:rPr>
          <w:t>filmpjes onder programma (in beeld en geluid</w:t>
        </w:r>
      </w:hyperlink>
      <w:r w:rsidRPr="6ADF845A" w:rsidR="6ADF845A">
        <w:rPr>
          <w:rStyle w:val="normaltextrun"/>
          <w:rFonts w:ascii="Calibri" w:hAnsi="Calibri" w:eastAsia="Calibri" w:cs="Calibri"/>
          <w:noProof w:val="0"/>
          <w:color w:val="000000" w:themeColor="text1" w:themeTint="FF" w:themeShade="FF"/>
          <w:sz w:val="22"/>
          <w:szCs w:val="22"/>
          <w:lang w:val="nl-NL"/>
        </w:rPr>
        <w:t>) en onder samenwerking (</w:t>
      </w:r>
      <w:hyperlink r:id="Rc6b48ce7fae24162">
        <w:r w:rsidRPr="6ADF845A" w:rsidR="6ADF845A">
          <w:rPr>
            <w:rStyle w:val="Hyperlink"/>
            <w:rFonts w:ascii="Calibri" w:hAnsi="Calibri" w:eastAsia="Calibri" w:cs="Calibri"/>
            <w:strike w:val="0"/>
            <w:dstrike w:val="0"/>
            <w:noProof w:val="0"/>
            <w:sz w:val="22"/>
            <w:szCs w:val="22"/>
            <w:lang w:val="nl-NL"/>
          </w:rPr>
          <w:t>partners against crime</w:t>
        </w:r>
      </w:hyperlink>
      <w:r w:rsidRPr="6ADF845A" w:rsidR="6ADF845A">
        <w:rPr>
          <w:rStyle w:val="normaltextrun"/>
          <w:rFonts w:ascii="Calibri" w:hAnsi="Calibri" w:eastAsia="Calibri" w:cs="Calibri"/>
          <w:noProof w:val="0"/>
          <w:color w:val="000000" w:themeColor="text1" w:themeTint="FF" w:themeShade="FF"/>
          <w:sz w:val="22"/>
          <w:szCs w:val="22"/>
          <w:lang w:val="nl-NL"/>
        </w:rPr>
        <w:t>). Ons programma wordt aanbevolen door de minister van JV, politie, Centrum Kinderhandel Mensenhandel, Iriszorg, Meldmisdaadanoniem en Comensha. Verder werken we samen met de VO-raad, MBO-raad en zijn we in gesprek met SLO. In de bijlage is ook nog een flyer toegevoegd over het programma. Hier staat ook de nodige informatie in. </w:t>
      </w:r>
    </w:p>
    <w:p xmlns:wp14="http://schemas.microsoft.com/office/word/2010/wordml" w:rsidP="6ADF845A" w14:paraId="45881C90" wp14:textId="645BC038">
      <w:pPr>
        <w:spacing w:beforeAutospacing="on" w:afterAutospacing="on"/>
        <w:rPr>
          <w:rFonts w:ascii="Calibri" w:hAnsi="Calibri" w:eastAsia="Calibri" w:cs="Calibri"/>
          <w:noProof w:val="0"/>
          <w:color w:val="000000" w:themeColor="text1" w:themeTint="FF" w:themeShade="FF"/>
          <w:sz w:val="22"/>
          <w:szCs w:val="22"/>
          <w:lang w:val="nl-NL"/>
        </w:rPr>
      </w:pPr>
      <w:r w:rsidRPr="6ADF845A" w:rsidR="6ADF845A">
        <w:rPr>
          <w:rStyle w:val="normaltextrun"/>
          <w:rFonts w:ascii="Calibri" w:hAnsi="Calibri" w:eastAsia="Calibri" w:cs="Calibri"/>
          <w:noProof w:val="0"/>
          <w:color w:val="000000" w:themeColor="text1" w:themeTint="FF" w:themeShade="FF"/>
          <w:sz w:val="22"/>
          <w:szCs w:val="22"/>
          <w:lang w:val="nl-NL"/>
        </w:rPr>
        <w:t>  </w:t>
      </w:r>
    </w:p>
    <w:p xmlns:wp14="http://schemas.microsoft.com/office/word/2010/wordml" w:rsidP="6ADF845A" w14:paraId="36784169" wp14:textId="60907F8C">
      <w:pPr>
        <w:spacing w:beforeAutospacing="on" w:afterAutospacing="on"/>
        <w:rPr>
          <w:rFonts w:ascii="Calibri" w:hAnsi="Calibri" w:eastAsia="Calibri" w:cs="Calibri"/>
          <w:noProof w:val="0"/>
          <w:color w:val="000000" w:themeColor="text1" w:themeTint="FF" w:themeShade="FF"/>
          <w:sz w:val="22"/>
          <w:szCs w:val="22"/>
          <w:lang w:val="nl-NL"/>
        </w:rPr>
      </w:pPr>
      <w:r w:rsidRPr="6ADF845A" w:rsidR="6ADF845A">
        <w:rPr>
          <w:rStyle w:val="normaltextrun"/>
          <w:rFonts w:ascii="Calibri" w:hAnsi="Calibri" w:eastAsia="Calibri" w:cs="Calibri"/>
          <w:noProof w:val="0"/>
          <w:color w:val="000000" w:themeColor="text1" w:themeTint="FF" w:themeShade="FF"/>
          <w:sz w:val="22"/>
          <w:szCs w:val="22"/>
          <w:lang w:val="nl-NL"/>
        </w:rPr>
        <w:t>In het kort: we bieden een bewustwordingsles aan (90 minuten), aan leerlingen (vanaf 3e leerjaar), hun ouders en docenten. In de les maken we de onzichtbare criminele wereld zichtbaar, hebben we het over hoe criminelen jongeren ronselen en bieden we handelsperspectieven. Daarna is het lesmateriaal voor docenten beschikbaar om zelf te integreren in de lessen (docenten vinden dit goed passen in een mentor- of maatschappijleerles). Ook geven we webinars aan ouders en docenten/personeel, zodat zij kunnen signaleren en ook weten hoe het eraan toe gaat in het criminele circuit en hoe te handelen als het jouw kind/leerling betreft.   </w:t>
      </w:r>
    </w:p>
    <w:p xmlns:wp14="http://schemas.microsoft.com/office/word/2010/wordml" w:rsidP="6ADF845A" w14:paraId="11081ED5" wp14:textId="05473F04">
      <w:pPr>
        <w:spacing w:beforeAutospacing="on" w:afterAutospacing="on"/>
        <w:rPr>
          <w:rFonts w:ascii="Calibri" w:hAnsi="Calibri" w:eastAsia="Calibri" w:cs="Calibri"/>
          <w:noProof w:val="0"/>
          <w:color w:val="000000" w:themeColor="text1" w:themeTint="FF" w:themeShade="FF"/>
          <w:sz w:val="22"/>
          <w:szCs w:val="22"/>
          <w:lang w:val="nl-NL"/>
        </w:rPr>
      </w:pPr>
      <w:r w:rsidRPr="6ADF845A" w:rsidR="6ADF845A">
        <w:rPr>
          <w:rStyle w:val="normaltextrun"/>
          <w:rFonts w:ascii="Calibri" w:hAnsi="Calibri" w:eastAsia="Calibri" w:cs="Calibri"/>
          <w:noProof w:val="0"/>
          <w:color w:val="000000" w:themeColor="text1" w:themeTint="FF" w:themeShade="FF"/>
          <w:sz w:val="22"/>
          <w:szCs w:val="22"/>
          <w:lang w:val="nl-NL"/>
        </w:rPr>
        <w:t>Het is kosteloos. Het programma wordt gefinancierd door het ministerie van JV en overige overheidsinstellingen. Sluit u aan?   </w:t>
      </w:r>
    </w:p>
    <w:p xmlns:wp14="http://schemas.microsoft.com/office/word/2010/wordml" w:rsidP="6ADF845A" w14:paraId="363E6476" wp14:textId="54827593">
      <w:pPr>
        <w:spacing w:beforeAutospacing="on" w:afterAutospacing="on"/>
        <w:rPr>
          <w:rFonts w:ascii="Calibri" w:hAnsi="Calibri" w:eastAsia="Calibri" w:cs="Calibri"/>
          <w:noProof w:val="0"/>
          <w:color w:val="000000" w:themeColor="text1" w:themeTint="FF" w:themeShade="FF"/>
          <w:sz w:val="22"/>
          <w:szCs w:val="22"/>
          <w:lang w:val="nl-NL"/>
        </w:rPr>
      </w:pPr>
      <w:r w:rsidRPr="6ADF845A" w:rsidR="6ADF845A">
        <w:rPr>
          <w:rStyle w:val="normaltextrun"/>
          <w:rFonts w:ascii="Calibri" w:hAnsi="Calibri" w:eastAsia="Calibri" w:cs="Calibri"/>
          <w:noProof w:val="0"/>
          <w:color w:val="000000" w:themeColor="text1" w:themeTint="FF" w:themeShade="FF"/>
          <w:sz w:val="22"/>
          <w:szCs w:val="22"/>
          <w:lang w:val="nl-NL"/>
        </w:rPr>
        <w:t>  </w:t>
      </w:r>
    </w:p>
    <w:p xmlns:wp14="http://schemas.microsoft.com/office/word/2010/wordml" w:rsidP="6ADF845A" w14:paraId="45766941" wp14:textId="6A657F1C">
      <w:pPr>
        <w:spacing w:beforeAutospacing="on" w:afterAutospacing="on"/>
        <w:rPr>
          <w:rFonts w:ascii="Calibri" w:hAnsi="Calibri" w:eastAsia="Calibri" w:cs="Calibri"/>
          <w:noProof w:val="0"/>
          <w:color w:val="000000" w:themeColor="text1" w:themeTint="FF" w:themeShade="FF"/>
          <w:sz w:val="22"/>
          <w:szCs w:val="22"/>
          <w:lang w:val="nl-NL"/>
        </w:rPr>
      </w:pPr>
      <w:r w:rsidRPr="6ADF845A" w:rsidR="6ADF845A">
        <w:rPr>
          <w:rStyle w:val="normaltextrun"/>
          <w:rFonts w:ascii="Calibri" w:hAnsi="Calibri" w:eastAsia="Calibri" w:cs="Calibri"/>
          <w:noProof w:val="0"/>
          <w:color w:val="000000" w:themeColor="text1" w:themeTint="FF" w:themeShade="FF"/>
          <w:sz w:val="22"/>
          <w:szCs w:val="22"/>
          <w:lang w:val="nl-NL"/>
        </w:rPr>
        <w:t>Wij gaan graag met u (vrijblijvend) in gesprek om mogelijkheden te verkennen om het programma op uw school te introduceren. U kunt ons via de mail bereiken (</w:t>
      </w:r>
      <w:hyperlink r:id="R32dbce6b91f64fe1">
        <w:r w:rsidRPr="6ADF845A" w:rsidR="6ADF845A">
          <w:rPr>
            <w:rStyle w:val="Hyperlink"/>
            <w:rFonts w:ascii="Calibri" w:hAnsi="Calibri" w:eastAsia="Calibri" w:cs="Calibri"/>
            <w:strike w:val="0"/>
            <w:dstrike w:val="0"/>
            <w:noProof w:val="0"/>
            <w:sz w:val="22"/>
            <w:szCs w:val="22"/>
            <w:lang w:val="nl-NL"/>
          </w:rPr>
          <w:t>info@leerlingalert.nl</w:t>
        </w:r>
      </w:hyperlink>
      <w:r w:rsidRPr="6ADF845A" w:rsidR="6ADF845A">
        <w:rPr>
          <w:rStyle w:val="normaltextrun"/>
          <w:rFonts w:ascii="Calibri" w:hAnsi="Calibri" w:eastAsia="Calibri" w:cs="Calibri"/>
          <w:noProof w:val="0"/>
          <w:color w:val="000000" w:themeColor="text1" w:themeTint="FF" w:themeShade="FF"/>
          <w:sz w:val="22"/>
          <w:szCs w:val="22"/>
          <w:lang w:val="nl-NL"/>
        </w:rPr>
        <w:t>) of via... </w:t>
      </w:r>
    </w:p>
    <w:p xmlns:wp14="http://schemas.microsoft.com/office/word/2010/wordml" w:rsidP="6ADF845A" w14:paraId="59E7DD0C" wp14:textId="1858BC14">
      <w:pPr>
        <w:spacing w:beforeAutospacing="on" w:afterAutospacing="on"/>
        <w:rPr>
          <w:rFonts w:ascii="Segoe UI" w:hAnsi="Segoe UI" w:eastAsia="Segoe UI" w:cs="Segoe UI"/>
          <w:noProof w:val="0"/>
          <w:color w:val="000000" w:themeColor="text1" w:themeTint="FF" w:themeShade="FF"/>
          <w:sz w:val="18"/>
          <w:szCs w:val="18"/>
          <w:lang w:val="nl-NL"/>
        </w:rPr>
      </w:pPr>
    </w:p>
    <w:p xmlns:wp14="http://schemas.microsoft.com/office/word/2010/wordml" w:rsidP="6ADF845A" w14:paraId="11713113" wp14:textId="0813DDFD">
      <w:pPr>
        <w:rPr>
          <w:rFonts w:ascii="Calibri" w:hAnsi="Calibri" w:eastAsia="Calibri" w:cs="Calibri"/>
          <w:noProof w:val="0"/>
          <w:color w:val="C00000"/>
          <w:sz w:val="22"/>
          <w:szCs w:val="22"/>
          <w:lang w:val="nl-NL"/>
        </w:rPr>
      </w:pPr>
      <w:r w:rsidRPr="6ADF845A" w:rsidR="6ADF845A">
        <w:rPr>
          <w:rFonts w:ascii="Calibri" w:hAnsi="Calibri" w:eastAsia="Calibri" w:cs="Calibri"/>
          <w:noProof w:val="0"/>
          <w:color w:val="C00000"/>
          <w:sz w:val="22"/>
          <w:szCs w:val="22"/>
          <w:lang w:val="nl-NL"/>
        </w:rPr>
        <w:t>Met vriendelijke groet, </w:t>
      </w:r>
    </w:p>
    <w:p xmlns:wp14="http://schemas.microsoft.com/office/word/2010/wordml" w:rsidP="6ADF845A" w14:paraId="70837A9F" wp14:textId="6995D436">
      <w:pPr>
        <w:rPr>
          <w:rFonts w:ascii="Calibri" w:hAnsi="Calibri" w:eastAsia="Calibri" w:cs="Calibri"/>
          <w:noProof w:val="0"/>
          <w:color w:val="C00000"/>
          <w:sz w:val="22"/>
          <w:szCs w:val="22"/>
          <w:lang w:val="nl-NL"/>
        </w:rPr>
      </w:pPr>
      <w:r w:rsidRPr="6ADF845A" w:rsidR="6ADF845A">
        <w:rPr>
          <w:rFonts w:ascii="Calibri" w:hAnsi="Calibri" w:eastAsia="Calibri" w:cs="Calibri"/>
          <w:noProof w:val="0"/>
          <w:color w:val="C00000"/>
          <w:sz w:val="22"/>
          <w:szCs w:val="22"/>
          <w:lang w:val="nl-NL"/>
        </w:rPr>
        <w:t> </w:t>
      </w:r>
    </w:p>
    <w:p xmlns:wp14="http://schemas.microsoft.com/office/word/2010/wordml" w:rsidP="6ADF845A" w14:paraId="5FE13BD2" wp14:textId="1D5A1AF2">
      <w:pPr>
        <w:rPr>
          <w:rFonts w:ascii="Calibri" w:hAnsi="Calibri" w:eastAsia="Calibri" w:cs="Calibri"/>
          <w:noProof w:val="0"/>
          <w:color w:val="C00000"/>
          <w:sz w:val="22"/>
          <w:szCs w:val="22"/>
          <w:lang w:val="nl-NL"/>
        </w:rPr>
      </w:pPr>
      <w:r w:rsidRPr="6ADF845A" w:rsidR="6ADF845A">
        <w:rPr>
          <w:rFonts w:ascii="Calibri" w:hAnsi="Calibri" w:eastAsia="Calibri" w:cs="Calibri"/>
          <w:noProof w:val="0"/>
          <w:color w:val="C00000"/>
          <w:sz w:val="22"/>
          <w:szCs w:val="22"/>
          <w:lang w:val="nl-NL"/>
        </w:rPr>
        <w:t>Programmateam #Leerling- en studentalert</w:t>
      </w:r>
    </w:p>
    <w:p xmlns:wp14="http://schemas.microsoft.com/office/word/2010/wordml" w:rsidP="6ADF845A" w14:paraId="23BBE611" wp14:textId="48156BEE">
      <w:pPr>
        <w:rPr>
          <w:rFonts w:ascii="Calibri" w:hAnsi="Calibri" w:eastAsia="Calibri" w:cs="Calibri"/>
          <w:noProof w:val="0"/>
          <w:color w:val="C00000"/>
          <w:sz w:val="22"/>
          <w:szCs w:val="22"/>
          <w:lang w:val="nl-NL"/>
        </w:rPr>
      </w:pPr>
      <w:r w:rsidRPr="6ADF845A" w:rsidR="6ADF845A">
        <w:rPr>
          <w:rFonts w:ascii="Calibri" w:hAnsi="Calibri" w:eastAsia="Calibri" w:cs="Calibri"/>
          <w:noProof w:val="0"/>
          <w:color w:val="C00000"/>
          <w:sz w:val="22"/>
          <w:szCs w:val="22"/>
          <w:lang w:val="nl-NL"/>
        </w:rPr>
        <w:t xml:space="preserve">Telefoonnummer </w:t>
      </w:r>
    </w:p>
    <w:p xmlns:wp14="http://schemas.microsoft.com/office/word/2010/wordml" w:rsidP="6ADF845A" w14:paraId="122D6056" wp14:textId="4CBB26CD">
      <w:pPr>
        <w:rPr>
          <w:rFonts w:ascii="Calibri" w:hAnsi="Calibri" w:eastAsia="Calibri" w:cs="Calibri"/>
          <w:noProof w:val="0"/>
          <w:color w:val="212121"/>
          <w:sz w:val="22"/>
          <w:szCs w:val="22"/>
          <w:lang w:val="nl-NL"/>
        </w:rPr>
      </w:pPr>
      <w:r w:rsidRPr="6ADF845A" w:rsidR="6ADF845A">
        <w:rPr>
          <w:rFonts w:ascii="Calibri" w:hAnsi="Calibri" w:eastAsia="Calibri" w:cs="Calibri"/>
          <w:noProof w:val="0"/>
          <w:color w:val="212121"/>
          <w:sz w:val="22"/>
          <w:szCs w:val="22"/>
          <w:lang w:val="nl-NL"/>
        </w:rPr>
        <w:t> </w:t>
      </w:r>
    </w:p>
    <w:p xmlns:wp14="http://schemas.microsoft.com/office/word/2010/wordml" w:rsidP="6ADF845A" w14:paraId="5163A222" wp14:textId="7E32B093">
      <w:pPr>
        <w:rPr>
          <w:rFonts w:ascii="Calibri" w:hAnsi="Calibri" w:eastAsia="Calibri" w:cs="Calibri"/>
          <w:noProof w:val="0"/>
          <w:color w:val="C00000"/>
          <w:sz w:val="22"/>
          <w:szCs w:val="22"/>
          <w:lang w:val="nl-NL"/>
        </w:rPr>
      </w:pPr>
      <w:r w:rsidRPr="6ADF845A" w:rsidR="6ADF845A">
        <w:rPr>
          <w:rFonts w:ascii="Calibri" w:hAnsi="Calibri" w:eastAsia="Calibri" w:cs="Calibri"/>
          <w:i w:val="1"/>
          <w:iCs w:val="1"/>
          <w:noProof w:val="0"/>
          <w:color w:val="C00000"/>
          <w:sz w:val="22"/>
          <w:szCs w:val="22"/>
          <w:lang w:val="nl-NL"/>
        </w:rPr>
        <w:t>Voorkomen dat jongeren in de wereld van (georganiseerde) criminaliteit komen</w:t>
      </w:r>
    </w:p>
    <w:p xmlns:wp14="http://schemas.microsoft.com/office/word/2010/wordml" w:rsidP="6ADF845A" w14:paraId="3827FEA2" wp14:textId="093C27CC">
      <w:pPr>
        <w:rPr>
          <w:rFonts w:ascii="Calibri" w:hAnsi="Calibri" w:eastAsia="Calibri" w:cs="Calibri"/>
          <w:noProof w:val="0"/>
          <w:color w:val="212121"/>
          <w:sz w:val="22"/>
          <w:szCs w:val="22"/>
          <w:lang w:val="nl-NL"/>
        </w:rPr>
      </w:pPr>
      <w:hyperlink r:id="R03778f9ab9414802">
        <w:r w:rsidRPr="6ADF845A" w:rsidR="6ADF845A">
          <w:rPr>
            <w:rStyle w:val="Hyperlink"/>
            <w:rFonts w:ascii="Calibri" w:hAnsi="Calibri" w:eastAsia="Calibri" w:cs="Calibri"/>
            <w:i w:val="1"/>
            <w:iCs w:val="1"/>
            <w:strike w:val="0"/>
            <w:dstrike w:val="0"/>
            <w:noProof w:val="0"/>
            <w:sz w:val="22"/>
            <w:szCs w:val="22"/>
            <w:lang w:val="nl-NL"/>
          </w:rPr>
          <w:t>www.leerlingalert.nl</w:t>
        </w:r>
      </w:hyperlink>
    </w:p>
    <w:p xmlns:wp14="http://schemas.microsoft.com/office/word/2010/wordml" w:rsidP="6ADF845A" w14:paraId="7B5CAEB5" wp14:textId="5B6597A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3B3C90"/>
    <w:rsid w:val="433B3C90"/>
    <w:rsid w:val="6ADF845A"/>
    <w:rsid w:val="6D99D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D237"/>
  <w15:chartTrackingRefBased/>
  <w15:docId w15:val="{54604F81-C217-44B7-8201-CE41F369EC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name w:val="normaltextrun"/>
    <w:basedOn w:val="DefaultParagraphFont"/>
    <w:rsid w:val="6ADF845A"/>
  </w:style>
  <w:style w:type="character" w:styleId="scxw153584790" w:customStyle="true">
    <w:name w:val="scxw153584790"/>
    <w:basedOn w:val="DefaultParagraphFont"/>
    <w:rsid w:val="6ADF845A"/>
  </w:style>
  <w:style w:type="character" w:styleId="apple-converted-space" w:customStyle="true">
    <w:name w:val="apple-converted-space"/>
    <w:basedOn w:val="DefaultParagraphFont"/>
    <w:rsid w:val="6ADF845A"/>
  </w:style>
  <w:style w:type="character" w:styleId="spellingerror" w:customStyle="true">
    <w:name w:val="spellingerror"/>
    <w:basedOn w:val="DefaultParagraphFont"/>
    <w:rsid w:val="6ADF845A"/>
  </w:style>
  <w:style w:type="character" w:styleId="eop" w:customStyle="true">
    <w:name w:val="eop"/>
    <w:basedOn w:val="DefaultParagraphFont"/>
    <w:rsid w:val="6ADF845A"/>
  </w:style>
  <w:style w:type="paragraph" w:styleId="paragraph" w:customStyle="true">
    <w:name w:val="paragraph"/>
    <w:basedOn w:val="Normal"/>
    <w:rsid w:val="6ADF845A"/>
    <w:rPr>
      <w:rFonts w:ascii="Times New Roman" w:hAnsi="Times New Roman" w:eastAsia="Times New Roman" w:cs="Times New Roman"/>
      <w:lang w:eastAsia="nl-NL"/>
    </w:rPr>
    <w:pPr>
      <w:spacing w:beforeAutospacing="on" w:afterAutospacing="o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leerlingalert.nl/" TargetMode="External" Id="Rbdf890be7faa492b" /><Relationship Type="http://schemas.openxmlformats.org/officeDocument/2006/relationships/hyperlink" Target="https://www.leerlingalert.nl/in-beeld-en-met-geluid/" TargetMode="External" Id="R14fd07188e414d22" /><Relationship Type="http://schemas.openxmlformats.org/officeDocument/2006/relationships/hyperlink" Target="https://www.leerlingalert.nl/partners-against-crime-aan-het-woord/" TargetMode="External" Id="Rc6b48ce7fae24162" /><Relationship Type="http://schemas.openxmlformats.org/officeDocument/2006/relationships/hyperlink" Target="mailto:info@leerlingalert.nl" TargetMode="External" Id="R32dbce6b91f64fe1" /><Relationship Type="http://schemas.openxmlformats.org/officeDocument/2006/relationships/hyperlink" Target="http://www.leerlingalert.nl/" TargetMode="External" Id="R03778f9ab94148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2021-09-09T15:15:29.0355820Z</dcterms:created>
  <dcterms:modified xsi:type="dcterms:W3CDTF">2021-09-09T15:16:05.6889744Z</dcterms:modified>
  <dc:creator>Petra van den Berg</dc:creator>
  <lastModifiedBy>Petra van den Berg</lastModifiedBy>
</coreProperties>
</file>